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127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150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 № 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32</w:t>
      </w:r>
      <w:r>
        <w:rPr>
          <w:rFonts w:ascii="Times New Roman" w:eastAsia="Times New Roman" w:hAnsi="Times New Roman" w:cs="Times New Roman"/>
          <w:sz w:val="26"/>
          <w:szCs w:val="26"/>
        </w:rPr>
        <w:t>-01-20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-00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624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47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10 февраля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Лянтор</w:t>
      </w:r>
    </w:p>
    <w:p>
      <w:pPr>
        <w:widowControl w:val="0"/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left="58" w:right="29" w:firstLine="67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г. </w:t>
      </w:r>
      <w:r>
        <w:rPr>
          <w:rFonts w:ascii="Times New Roman" w:eastAsia="Times New Roman" w:hAnsi="Times New Roman" w:cs="Times New Roman"/>
          <w:sz w:val="26"/>
          <w:szCs w:val="26"/>
        </w:rPr>
        <w:t>Лянтор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ул. Салавата </w:t>
      </w:r>
      <w:r>
        <w:rPr>
          <w:rFonts w:ascii="Times New Roman" w:eastAsia="Times New Roman" w:hAnsi="Times New Roman" w:cs="Times New Roman"/>
          <w:sz w:val="26"/>
          <w:szCs w:val="26"/>
        </w:rPr>
        <w:t>Юлаева</w:t>
      </w:r>
      <w:r>
        <w:rPr>
          <w:rFonts w:ascii="Times New Roman" w:eastAsia="Times New Roman" w:hAnsi="Times New Roman" w:cs="Times New Roman"/>
          <w:sz w:val="26"/>
          <w:szCs w:val="26"/>
        </w:rPr>
        <w:t>, д. 13,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left="10" w:right="10" w:firstLine="68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Style w:val="cat-UserDefinedgrp-43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7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9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ранее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6"/>
          <w:szCs w:val="26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6"/>
          <w:szCs w:val="26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Style w:val="cat-UserDefinedgrp-38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</w:t>
      </w:r>
      <w:r>
        <w:rPr>
          <w:rStyle w:val="cat-UserDefinedgrp-39rplc-2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500.00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назначенный </w:t>
      </w:r>
      <w:r>
        <w:rPr>
          <w:rFonts w:ascii="Times New Roman" w:eastAsia="Times New Roman" w:hAnsi="Times New Roman" w:cs="Times New Roman"/>
          <w:sz w:val="26"/>
          <w:szCs w:val="26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40rplc-2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совершение прав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</w:t>
      </w:r>
      <w:r>
        <w:rPr>
          <w:rFonts w:ascii="Times New Roman" w:eastAsia="Times New Roman" w:hAnsi="Times New Roman" w:cs="Times New Roman"/>
          <w:sz w:val="26"/>
          <w:szCs w:val="26"/>
        </w:rPr>
        <w:t>12.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8rplc-3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надлежаще извещен о времени и месте рассмотрения дела /</w:t>
      </w:r>
      <w:r>
        <w:rPr>
          <w:rFonts w:ascii="Times New Roman" w:eastAsia="Times New Roman" w:hAnsi="Times New Roman" w:cs="Times New Roman"/>
          <w:sz w:val="26"/>
          <w:szCs w:val="26"/>
        </w:rPr>
        <w:t>расписка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/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не явился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заявлений о рассмотрении дела в его отсутствие не предоставил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67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выше обстоятельства свидетельствуют о том, что </w:t>
      </w:r>
      <w:r>
        <w:rPr>
          <w:rStyle w:val="cat-UserDefinedgrp-38rplc-3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spacing w:before="0" w:after="0"/>
        <w:ind w:firstLine="67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1rplc-3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имеющимся в деле доказательствам.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UserDefinedgrp-42rplc-3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40rplc-4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совершение прав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</w:t>
      </w:r>
      <w:r>
        <w:rPr>
          <w:rFonts w:ascii="Times New Roman" w:eastAsia="Times New Roman" w:hAnsi="Times New Roman" w:cs="Times New Roman"/>
          <w:sz w:val="26"/>
          <w:szCs w:val="26"/>
        </w:rPr>
        <w:t>12.6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1 500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Style w:val="cat-UserDefinedgrp-42rplc-4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6"/>
          <w:szCs w:val="26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Кодексом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6"/>
          <w:szCs w:val="26"/>
        </w:rPr>
        <w:t>и считает назначить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2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3rplc-4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6"/>
          <w:szCs w:val="26"/>
        </w:rPr>
        <w:t>3 000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00 /</w:t>
      </w:r>
      <w:r>
        <w:rPr>
          <w:rFonts w:ascii="Times New Roman" w:eastAsia="Times New Roman" w:hAnsi="Times New Roman" w:cs="Times New Roman"/>
          <w:sz w:val="26"/>
          <w:szCs w:val="26"/>
        </w:rPr>
        <w:t>три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руб. 00 </w:t>
      </w:r>
      <w:r>
        <w:rPr>
          <w:rFonts w:ascii="Times New Roman" w:eastAsia="Times New Roman" w:hAnsi="Times New Roman" w:cs="Times New Roman"/>
          <w:sz w:val="26"/>
          <w:szCs w:val="26"/>
        </w:rPr>
        <w:t>коп./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</w:t>
      </w:r>
      <w:r>
        <w:rPr>
          <w:rStyle w:val="cat-UserDefinedgrp-44rplc-5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6"/>
          <w:szCs w:val="26"/>
        </w:rPr>
        <w:t>кор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6"/>
          <w:szCs w:val="26"/>
        </w:rPr>
        <w:t>1203019000140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0412365400325001272620161</w:t>
      </w:r>
      <w:r>
        <w:rPr>
          <w:rFonts w:ascii="Times New Roman" w:eastAsia="Times New Roman" w:hAnsi="Times New Roman" w:cs="Times New Roman"/>
          <w:sz w:val="26"/>
          <w:szCs w:val="26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127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1505/202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</w:t>
      </w:r>
      <w:r>
        <w:rPr>
          <w:rFonts w:ascii="Times New Roman" w:eastAsia="Times New Roman" w:hAnsi="Times New Roman" w:cs="Times New Roman"/>
          <w:sz w:val="26"/>
          <w:szCs w:val="26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6"/>
          <w:szCs w:val="26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3rplc-8">
    <w:name w:val="cat-UserDefined grp-43 rplc-8"/>
    <w:basedOn w:val="DefaultParagraphFont"/>
  </w:style>
  <w:style w:type="character" w:customStyle="1" w:styleId="cat-UserDefinedgrp-37rplc-9">
    <w:name w:val="cat-UserDefined grp-37 rplc-9"/>
    <w:basedOn w:val="DefaultParagraphFont"/>
  </w:style>
  <w:style w:type="character" w:customStyle="1" w:styleId="cat-UserDefinedgrp-39rplc-13">
    <w:name w:val="cat-UserDefined grp-39 rplc-13"/>
    <w:basedOn w:val="DefaultParagraphFont"/>
  </w:style>
  <w:style w:type="character" w:customStyle="1" w:styleId="cat-UserDefinedgrp-38rplc-21">
    <w:name w:val="cat-UserDefined grp-38 rplc-21"/>
    <w:basedOn w:val="DefaultParagraphFont"/>
  </w:style>
  <w:style w:type="character" w:customStyle="1" w:styleId="cat-UserDefinedgrp-39rplc-27">
    <w:name w:val="cat-UserDefined grp-39 rplc-27"/>
    <w:basedOn w:val="DefaultParagraphFont"/>
  </w:style>
  <w:style w:type="character" w:customStyle="1" w:styleId="cat-UserDefinedgrp-40rplc-29">
    <w:name w:val="cat-UserDefined grp-40 rplc-29"/>
    <w:basedOn w:val="DefaultParagraphFont"/>
  </w:style>
  <w:style w:type="character" w:customStyle="1" w:styleId="cat-UserDefinedgrp-38rplc-33">
    <w:name w:val="cat-UserDefined grp-38 rplc-33"/>
    <w:basedOn w:val="DefaultParagraphFont"/>
  </w:style>
  <w:style w:type="character" w:customStyle="1" w:styleId="cat-UserDefinedgrp-38rplc-34">
    <w:name w:val="cat-UserDefined grp-38 rplc-34"/>
    <w:basedOn w:val="DefaultParagraphFont"/>
  </w:style>
  <w:style w:type="character" w:customStyle="1" w:styleId="cat-UserDefinedgrp-41rplc-38">
    <w:name w:val="cat-UserDefined grp-41 rplc-38"/>
    <w:basedOn w:val="DefaultParagraphFont"/>
  </w:style>
  <w:style w:type="character" w:customStyle="1" w:styleId="cat-UserDefinedgrp-42rplc-39">
    <w:name w:val="cat-UserDefined grp-42 rplc-39"/>
    <w:basedOn w:val="DefaultParagraphFont"/>
  </w:style>
  <w:style w:type="character" w:customStyle="1" w:styleId="cat-UserDefinedgrp-40rplc-41">
    <w:name w:val="cat-UserDefined grp-40 rplc-41"/>
    <w:basedOn w:val="DefaultParagraphFont"/>
  </w:style>
  <w:style w:type="character" w:customStyle="1" w:styleId="cat-UserDefinedgrp-42rplc-45">
    <w:name w:val="cat-UserDefined grp-42 rplc-45"/>
    <w:basedOn w:val="DefaultParagraphFont"/>
  </w:style>
  <w:style w:type="character" w:customStyle="1" w:styleId="cat-UserDefinedgrp-43rplc-47">
    <w:name w:val="cat-UserDefined grp-43 rplc-47"/>
    <w:basedOn w:val="DefaultParagraphFont"/>
  </w:style>
  <w:style w:type="character" w:customStyle="1" w:styleId="cat-UserDefinedgrp-44rplc-51">
    <w:name w:val="cat-UserDefined grp-44 rplc-5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